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378D" w:rsidTr="00912503">
        <w:tc>
          <w:tcPr>
            <w:tcW w:w="9016" w:type="dxa"/>
            <w:gridSpan w:val="2"/>
            <w:shd w:val="clear" w:color="auto" w:fill="FFFFFF" w:themeFill="background1"/>
          </w:tcPr>
          <w:p w:rsidR="0092378D" w:rsidRDefault="0092378D" w:rsidP="0092378D">
            <w:pPr>
              <w:jc w:val="center"/>
              <w:rPr>
                <w:b/>
                <w:sz w:val="36"/>
              </w:rPr>
            </w:pPr>
            <w:bookmarkStart w:id="0" w:name="_GoBack"/>
            <w:bookmarkEnd w:id="0"/>
            <w:r w:rsidRPr="0092378D">
              <w:rPr>
                <w:b/>
                <w:sz w:val="36"/>
              </w:rPr>
              <w:t>Improving discussions about resuscitation in COVID-19</w:t>
            </w:r>
          </w:p>
          <w:p w:rsidR="00912503" w:rsidRPr="00123F7F" w:rsidRDefault="00912503" w:rsidP="0092378D">
            <w:pPr>
              <w:jc w:val="center"/>
              <w:rPr>
                <w:b/>
              </w:rPr>
            </w:pPr>
          </w:p>
        </w:tc>
      </w:tr>
      <w:tr w:rsidR="0092378D" w:rsidTr="0092378D">
        <w:tc>
          <w:tcPr>
            <w:tcW w:w="9016" w:type="dxa"/>
            <w:gridSpan w:val="2"/>
            <w:shd w:val="clear" w:color="auto" w:fill="E7E6E6" w:themeFill="background2"/>
          </w:tcPr>
          <w:p w:rsidR="0092378D" w:rsidRDefault="0092378D" w:rsidP="0092378D">
            <w:pPr>
              <w:jc w:val="center"/>
              <w:rPr>
                <w:b/>
              </w:rPr>
            </w:pPr>
            <w:r>
              <w:rPr>
                <w:b/>
              </w:rPr>
              <w:t>We have explained some of the words that we use in our research</w:t>
            </w:r>
          </w:p>
        </w:tc>
      </w:tr>
      <w:tr w:rsidR="00EB7791" w:rsidTr="00E42234">
        <w:tc>
          <w:tcPr>
            <w:tcW w:w="4508" w:type="dxa"/>
          </w:tcPr>
          <w:p w:rsidR="00EB7791" w:rsidRDefault="00EB7791">
            <w:r>
              <w:t>DNAR</w:t>
            </w:r>
          </w:p>
          <w:p w:rsidR="00040D0F" w:rsidRDefault="00040D0F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B51F764" wp14:editId="728C9C7B">
                  <wp:simplePos x="0" y="0"/>
                  <wp:positionH relativeFrom="column">
                    <wp:posOffset>675368</wp:posOffset>
                  </wp:positionH>
                  <wp:positionV relativeFrom="paragraph">
                    <wp:posOffset>159071</wp:posOffset>
                  </wp:positionV>
                  <wp:extent cx="675496" cy="868218"/>
                  <wp:effectExtent l="0" t="0" r="0" b="8255"/>
                  <wp:wrapNone/>
                  <wp:docPr id="1" name="Picture 1" descr="Is it true that the human heart is on the left side? Why? - Qu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 it true that the human heart is on the left side? Why? - Qu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496" cy="868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569DEBC" wp14:editId="3992A997">
                  <wp:simplePos x="0" y="0"/>
                  <wp:positionH relativeFrom="column">
                    <wp:posOffset>23750</wp:posOffset>
                  </wp:positionH>
                  <wp:positionV relativeFrom="paragraph">
                    <wp:posOffset>158190</wp:posOffset>
                  </wp:positionV>
                  <wp:extent cx="596313" cy="843148"/>
                  <wp:effectExtent l="0" t="0" r="0" b="0"/>
                  <wp:wrapNone/>
                  <wp:docPr id="3" name="Picture 3" descr="Resuscitation policy should focus on the patient, not the decision | The BM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scitation policy should focus on the patient, not the decision | The BM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13" cy="843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EB7791" w:rsidRDefault="00EB7791">
            <w:r>
              <w:t>DNAR stands for Do Not Attempt Resuscitation.</w:t>
            </w:r>
          </w:p>
          <w:p w:rsidR="00EB7791" w:rsidRDefault="00EB7791">
            <w:r>
              <w:t xml:space="preserve"> </w:t>
            </w:r>
          </w:p>
          <w:p w:rsidR="00EB7791" w:rsidRDefault="00EB7791">
            <w:r>
              <w:t xml:space="preserve">This is when doctors decide that they will not restart your heart if you become very unwell. </w:t>
            </w:r>
          </w:p>
          <w:p w:rsidR="00EB7791" w:rsidRDefault="00EB7791"/>
          <w:p w:rsidR="00EB7791" w:rsidRPr="00123F7F" w:rsidRDefault="00EB7791">
            <w:pPr>
              <w:rPr>
                <w:b/>
              </w:rPr>
            </w:pPr>
            <w:r>
              <w:t>DNARs are also sometimes called DNRs (which means Do Not Resuscitate) or DNACPR (which means which means Do Not Attempt Cardiopulmonary Resuscitation).</w:t>
            </w:r>
          </w:p>
        </w:tc>
      </w:tr>
      <w:tr w:rsidR="00EB7791" w:rsidTr="00E42234">
        <w:tc>
          <w:tcPr>
            <w:tcW w:w="4508" w:type="dxa"/>
          </w:tcPr>
          <w:p w:rsidR="00EB7791" w:rsidRDefault="00EB7791">
            <w:r>
              <w:t xml:space="preserve">Resuscitation </w:t>
            </w:r>
          </w:p>
          <w:p w:rsidR="00040D0F" w:rsidRDefault="00040D0F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8FE640F" wp14:editId="0251955F">
                  <wp:simplePos x="0" y="0"/>
                  <wp:positionH relativeFrom="column">
                    <wp:posOffset>35123</wp:posOffset>
                  </wp:positionH>
                  <wp:positionV relativeFrom="paragraph">
                    <wp:posOffset>149093</wp:posOffset>
                  </wp:positionV>
                  <wp:extent cx="991590" cy="1072778"/>
                  <wp:effectExtent l="0" t="0" r="0" b="0"/>
                  <wp:wrapNone/>
                  <wp:docPr id="2" name="Picture 2" descr="Cardiopulmonary Resuscitation (CPR): Practice Essentials, Background,  Indications &amp;amp; Contraind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diopulmonary Resuscitation (CPR): Practice Essentials, Background,  Indications &amp;amp; Contraind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90" cy="107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0D0F" w:rsidRDefault="00040D0F"/>
        </w:tc>
        <w:tc>
          <w:tcPr>
            <w:tcW w:w="4508" w:type="dxa"/>
          </w:tcPr>
          <w:p w:rsidR="00040D0F" w:rsidRDefault="00EB7791" w:rsidP="00040D0F">
            <w:r>
              <w:t xml:space="preserve">Resuscitation </w:t>
            </w:r>
            <w:r w:rsidR="00040D0F">
              <w:t xml:space="preserve">is </w:t>
            </w:r>
            <w:r w:rsidR="00040D0F" w:rsidRPr="00040D0F">
              <w:t>a procedure designed to restore normal breathing after cardiac arrest</w:t>
            </w:r>
            <w:r w:rsidR="00572CB0">
              <w:t>.</w:t>
            </w:r>
          </w:p>
          <w:p w:rsidR="00040D0F" w:rsidRDefault="00040D0F" w:rsidP="00040D0F"/>
          <w:p w:rsidR="00040D0F" w:rsidRDefault="00040D0F" w:rsidP="00040D0F">
            <w:r>
              <w:t xml:space="preserve">Resuscitation might include: </w:t>
            </w:r>
          </w:p>
          <w:p w:rsidR="00040D0F" w:rsidRPr="00040D0F" w:rsidRDefault="00040D0F" w:rsidP="00040D0F">
            <w:pPr>
              <w:pStyle w:val="ListParagraph"/>
              <w:numPr>
                <w:ilvl w:val="0"/>
                <w:numId w:val="3"/>
              </w:numPr>
            </w:pPr>
            <w:r w:rsidRPr="00040D0F">
              <w:t>the clearance of air passages to the lungs</w:t>
            </w:r>
          </w:p>
          <w:p w:rsidR="00040D0F" w:rsidRPr="00040D0F" w:rsidRDefault="00040D0F" w:rsidP="00040D0F">
            <w:pPr>
              <w:pStyle w:val="ListParagraph"/>
              <w:numPr>
                <w:ilvl w:val="0"/>
                <w:numId w:val="3"/>
              </w:numPr>
            </w:pPr>
            <w:r w:rsidRPr="00040D0F">
              <w:t>mouth-to-mouth method of artificial respiration</w:t>
            </w:r>
          </w:p>
          <w:p w:rsidR="00040D0F" w:rsidRDefault="00040D0F" w:rsidP="00040D0F">
            <w:pPr>
              <w:pStyle w:val="ListParagraph"/>
              <w:numPr>
                <w:ilvl w:val="0"/>
                <w:numId w:val="3"/>
              </w:numPr>
            </w:pPr>
            <w:r w:rsidRPr="00040D0F">
              <w:t>heart massage by the exertion of pressure on the chest</w:t>
            </w:r>
          </w:p>
          <w:p w:rsidR="00040D0F" w:rsidRDefault="00040D0F" w:rsidP="00040D0F"/>
        </w:tc>
      </w:tr>
      <w:tr w:rsidR="0092378D" w:rsidTr="0092378D">
        <w:tc>
          <w:tcPr>
            <w:tcW w:w="9016" w:type="dxa"/>
            <w:gridSpan w:val="2"/>
            <w:shd w:val="clear" w:color="auto" w:fill="E7E6E6" w:themeFill="background2"/>
          </w:tcPr>
          <w:p w:rsidR="0092378D" w:rsidRPr="00123F7F" w:rsidRDefault="0092378D" w:rsidP="008578AC">
            <w:pPr>
              <w:jc w:val="center"/>
              <w:rPr>
                <w:b/>
              </w:rPr>
            </w:pPr>
            <w:r w:rsidRPr="00123F7F">
              <w:rPr>
                <w:b/>
              </w:rPr>
              <w:t xml:space="preserve">What is </w:t>
            </w:r>
            <w:r w:rsidR="008578AC">
              <w:rPr>
                <w:b/>
              </w:rPr>
              <w:t>our</w:t>
            </w:r>
            <w:r w:rsidRPr="00123F7F">
              <w:rPr>
                <w:b/>
              </w:rPr>
              <w:t xml:space="preserve"> research about</w:t>
            </w:r>
            <w:r>
              <w:rPr>
                <w:b/>
              </w:rPr>
              <w:t>?</w:t>
            </w:r>
          </w:p>
        </w:tc>
      </w:tr>
      <w:tr w:rsidR="00E42234" w:rsidTr="00E42234">
        <w:tc>
          <w:tcPr>
            <w:tcW w:w="4508" w:type="dxa"/>
          </w:tcPr>
          <w:p w:rsidR="00E42234" w:rsidRDefault="00323117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93EE225" wp14:editId="0C767492">
                  <wp:simplePos x="0" y="0"/>
                  <wp:positionH relativeFrom="column">
                    <wp:posOffset>11876</wp:posOffset>
                  </wp:positionH>
                  <wp:positionV relativeFrom="paragraph">
                    <wp:posOffset>47501</wp:posOffset>
                  </wp:positionV>
                  <wp:extent cx="1508166" cy="847871"/>
                  <wp:effectExtent l="0" t="0" r="0" b="9525"/>
                  <wp:wrapNone/>
                  <wp:docPr id="6" name="Picture 6" descr="595,886 Doctor Consultation Stock Photos, Pictures &amp;amp; Royalty-Free Images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595,886 Doctor Consultation Stock Photos, Pictures &amp;amp; Royalty-Free Images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66" cy="847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323117" w:rsidRDefault="00323117" w:rsidP="00123F7F"/>
          <w:p w:rsidR="00E42234" w:rsidRDefault="00E42234" w:rsidP="00123F7F">
            <w:r>
              <w:t xml:space="preserve">We ask relatives and carers about their experiences of </w:t>
            </w:r>
            <w:r w:rsidR="00123F7F">
              <w:t xml:space="preserve">resuscitation and </w:t>
            </w:r>
            <w:r>
              <w:t xml:space="preserve">DNAR </w:t>
            </w:r>
            <w:r w:rsidR="00123F7F">
              <w:t xml:space="preserve">discussions </w:t>
            </w:r>
            <w:r>
              <w:t>during the COVID-19 pandemi</w:t>
            </w:r>
            <w:r w:rsidR="00123F7F">
              <w:t>c</w:t>
            </w:r>
            <w:r w:rsidR="00572CB0">
              <w:t>.</w:t>
            </w:r>
          </w:p>
          <w:p w:rsidR="00323117" w:rsidRDefault="00323117" w:rsidP="00123F7F"/>
          <w:p w:rsidR="00323117" w:rsidRDefault="00323117" w:rsidP="00123F7F"/>
        </w:tc>
      </w:tr>
      <w:tr w:rsidR="00E42234" w:rsidTr="00E42234">
        <w:tc>
          <w:tcPr>
            <w:tcW w:w="4508" w:type="dxa"/>
          </w:tcPr>
          <w:p w:rsidR="00E42234" w:rsidRDefault="00323117"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9201F7E" wp14:editId="0064E464">
                  <wp:simplePos x="0" y="0"/>
                  <wp:positionH relativeFrom="column">
                    <wp:posOffset>-12378</wp:posOffset>
                  </wp:positionH>
                  <wp:positionV relativeFrom="paragraph">
                    <wp:posOffset>31832</wp:posOffset>
                  </wp:positionV>
                  <wp:extent cx="1543792" cy="1003908"/>
                  <wp:effectExtent l="0" t="0" r="0" b="6350"/>
                  <wp:wrapNone/>
                  <wp:docPr id="7" name="Picture 7" descr="Policy Making Framework | 5 Steps of the Policy Creation Pro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olicy Making Framework | 5 Steps of the Policy Creation Pro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60" cy="101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E42234" w:rsidRDefault="00E42234">
            <w:r>
              <w:t>Our research will improve conversations about DNAR and resuscitation by</w:t>
            </w:r>
          </w:p>
          <w:p w:rsidR="00E42234" w:rsidRDefault="00E42234" w:rsidP="00E42234">
            <w:pPr>
              <w:pStyle w:val="ListParagraph"/>
              <w:numPr>
                <w:ilvl w:val="0"/>
                <w:numId w:val="1"/>
              </w:numPr>
            </w:pPr>
            <w:r>
              <w:t>informing policymakers about what works well and what needs to be improved when discussing end-of-life issues in COVID-19</w:t>
            </w:r>
          </w:p>
          <w:p w:rsidR="00E42234" w:rsidRDefault="00E42234" w:rsidP="00123F7F">
            <w:pPr>
              <w:pStyle w:val="ListParagraph"/>
            </w:pPr>
          </w:p>
        </w:tc>
      </w:tr>
      <w:tr w:rsidR="0092378D" w:rsidTr="0092378D">
        <w:tc>
          <w:tcPr>
            <w:tcW w:w="9016" w:type="dxa"/>
            <w:gridSpan w:val="2"/>
            <w:shd w:val="clear" w:color="auto" w:fill="E7E6E6" w:themeFill="background2"/>
          </w:tcPr>
          <w:p w:rsidR="0092378D" w:rsidRPr="00123F7F" w:rsidRDefault="0092378D" w:rsidP="0092378D">
            <w:pPr>
              <w:jc w:val="center"/>
              <w:rPr>
                <w:b/>
              </w:rPr>
            </w:pPr>
            <w:r w:rsidRPr="00123F7F">
              <w:rPr>
                <w:b/>
              </w:rPr>
              <w:t>Who can get involved in our research?</w:t>
            </w:r>
          </w:p>
        </w:tc>
      </w:tr>
      <w:tr w:rsidR="00123F7F" w:rsidTr="00E42234">
        <w:tc>
          <w:tcPr>
            <w:tcW w:w="4508" w:type="dxa"/>
          </w:tcPr>
          <w:p w:rsidR="00123F7F" w:rsidRDefault="0092378D"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536FF741" wp14:editId="096D5514">
                  <wp:simplePos x="0" y="0"/>
                  <wp:positionH relativeFrom="column">
                    <wp:posOffset>-30190</wp:posOffset>
                  </wp:positionH>
                  <wp:positionV relativeFrom="paragraph">
                    <wp:posOffset>50503</wp:posOffset>
                  </wp:positionV>
                  <wp:extent cx="1561498" cy="805647"/>
                  <wp:effectExtent l="0" t="0" r="635" b="0"/>
                  <wp:wrapNone/>
                  <wp:docPr id="8" name="Picture 8" descr="Q&amp;amp;A: carers | Long-term care | The Guar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Q&amp;amp;A: carers | Long-term care | The Guar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083" cy="81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123F7F" w:rsidRDefault="00123F7F" w:rsidP="00123F7F">
            <w:r>
              <w:t xml:space="preserve">We would love to hear about your experiences </w:t>
            </w:r>
          </w:p>
          <w:p w:rsidR="00123F7F" w:rsidRDefault="00EB7791" w:rsidP="00123F7F">
            <w:pPr>
              <w:pStyle w:val="ListParagraph"/>
              <w:numPr>
                <w:ilvl w:val="0"/>
                <w:numId w:val="1"/>
              </w:numPr>
            </w:pPr>
            <w:r>
              <w:t xml:space="preserve">if you are </w:t>
            </w:r>
            <w:r w:rsidR="00123F7F">
              <w:t>a</w:t>
            </w:r>
            <w:r>
              <w:t xml:space="preserve"> relative or carer; and</w:t>
            </w:r>
          </w:p>
          <w:p w:rsidR="00123F7F" w:rsidRDefault="00EB7791" w:rsidP="00EB7791">
            <w:pPr>
              <w:pStyle w:val="ListParagraph"/>
              <w:numPr>
                <w:ilvl w:val="0"/>
                <w:numId w:val="1"/>
              </w:numPr>
            </w:pPr>
            <w:r>
              <w:t xml:space="preserve">if you </w:t>
            </w:r>
            <w:r w:rsidR="00123F7F">
              <w:t xml:space="preserve">discussed </w:t>
            </w:r>
            <w:r w:rsidR="00123F7F" w:rsidRPr="00123F7F">
              <w:t xml:space="preserve">resuscitation and DNAR with a medical professional on behalf of a family member or relative during the COVID-19 pandemic </w:t>
            </w:r>
          </w:p>
        </w:tc>
      </w:tr>
      <w:tr w:rsidR="0092378D" w:rsidTr="000E5501">
        <w:tc>
          <w:tcPr>
            <w:tcW w:w="9016" w:type="dxa"/>
            <w:gridSpan w:val="2"/>
            <w:shd w:val="clear" w:color="auto" w:fill="E7E6E6" w:themeFill="background2"/>
          </w:tcPr>
          <w:p w:rsidR="0092378D" w:rsidRPr="00123F7F" w:rsidRDefault="0092378D" w:rsidP="0092378D">
            <w:pPr>
              <w:jc w:val="center"/>
              <w:rPr>
                <w:b/>
              </w:rPr>
            </w:pPr>
            <w:r w:rsidRPr="00123F7F">
              <w:rPr>
                <w:b/>
              </w:rPr>
              <w:t xml:space="preserve">What will </w:t>
            </w:r>
            <w:r>
              <w:rPr>
                <w:b/>
              </w:rPr>
              <w:t xml:space="preserve">you </w:t>
            </w:r>
            <w:r w:rsidRPr="00123F7F">
              <w:rPr>
                <w:b/>
              </w:rPr>
              <w:t>be asked to do</w:t>
            </w:r>
            <w:r w:rsidR="008578AC">
              <w:rPr>
                <w:b/>
              </w:rPr>
              <w:t>?</w:t>
            </w:r>
          </w:p>
        </w:tc>
      </w:tr>
      <w:tr w:rsidR="00123F7F" w:rsidTr="00E42234">
        <w:tc>
          <w:tcPr>
            <w:tcW w:w="4508" w:type="dxa"/>
          </w:tcPr>
          <w:p w:rsidR="00123F7F" w:rsidRDefault="00912503"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6CF30F4" wp14:editId="2595B17F">
                  <wp:simplePos x="0" y="0"/>
                  <wp:positionH relativeFrom="column">
                    <wp:posOffset>733301</wp:posOffset>
                  </wp:positionH>
                  <wp:positionV relativeFrom="paragraph">
                    <wp:posOffset>145233</wp:posOffset>
                  </wp:positionV>
                  <wp:extent cx="665018" cy="665018"/>
                  <wp:effectExtent l="0" t="0" r="1905" b="1905"/>
                  <wp:wrapNone/>
                  <wp:docPr id="10" name="Picture 10" descr="2,890,806 Mobile Phone Stock Photos, Pictures &amp;amp;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,890,806 Mobile Phone Stock Photos, Pictures &amp;amp; Royalty-Free Imag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18" cy="66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3CA9235F" wp14:editId="3FBECC0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114309</wp:posOffset>
                  </wp:positionV>
                  <wp:extent cx="777834" cy="739451"/>
                  <wp:effectExtent l="0" t="0" r="0" b="0"/>
                  <wp:wrapNone/>
                  <wp:docPr id="9" name="Picture 9" descr="Zoom Logo PNG - Meeting Zoom icon Download - Free Transparent PNG 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Zoom Logo PNG - Meeting Zoom icon Download - Free Transparent PNG 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34" cy="73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123F7F" w:rsidRDefault="00123F7F" w:rsidP="00123F7F">
            <w:r w:rsidRPr="00123F7F">
              <w:t xml:space="preserve">Taking part involves </w:t>
            </w:r>
            <w:r>
              <w:t>one</w:t>
            </w:r>
            <w:r w:rsidRPr="00123F7F">
              <w:t xml:space="preserve"> Zoom or telephone interview that will last approximately one hour, dependin</w:t>
            </w:r>
            <w:r>
              <w:t>g on the length of your answers.</w:t>
            </w:r>
          </w:p>
          <w:p w:rsidR="00123F7F" w:rsidRDefault="00123F7F" w:rsidP="00123F7F"/>
          <w:p w:rsidR="00123F7F" w:rsidRPr="00123F7F" w:rsidRDefault="00123F7F" w:rsidP="00123F7F">
            <w:pPr>
              <w:rPr>
                <w:b/>
              </w:rPr>
            </w:pPr>
            <w:r>
              <w:t xml:space="preserve">You can decide </w:t>
            </w:r>
            <w:r w:rsidRPr="00123F7F">
              <w:t>on a date and time that is convenient for you</w:t>
            </w:r>
            <w:r w:rsidR="00572CB0">
              <w:t>.</w:t>
            </w:r>
          </w:p>
        </w:tc>
      </w:tr>
      <w:tr w:rsidR="0092378D" w:rsidTr="00842906">
        <w:tc>
          <w:tcPr>
            <w:tcW w:w="9016" w:type="dxa"/>
            <w:gridSpan w:val="2"/>
            <w:shd w:val="clear" w:color="auto" w:fill="E7E6E6" w:themeFill="background2"/>
          </w:tcPr>
          <w:p w:rsidR="0092378D" w:rsidRPr="00EB7791" w:rsidRDefault="0092378D" w:rsidP="009237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Who are we?</w:t>
            </w:r>
          </w:p>
        </w:tc>
      </w:tr>
      <w:tr w:rsidR="00EB7791" w:rsidTr="00E42234">
        <w:tc>
          <w:tcPr>
            <w:tcW w:w="4508" w:type="dxa"/>
          </w:tcPr>
          <w:p w:rsidR="00EB7791" w:rsidRDefault="0092378D"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12638570" wp14:editId="0F02E19F">
                  <wp:simplePos x="0" y="0"/>
                  <wp:positionH relativeFrom="column">
                    <wp:posOffset>-60012</wp:posOffset>
                  </wp:positionH>
                  <wp:positionV relativeFrom="paragraph">
                    <wp:posOffset>91671</wp:posOffset>
                  </wp:positionV>
                  <wp:extent cx="1119294" cy="587878"/>
                  <wp:effectExtent l="0" t="0" r="5080" b="3175"/>
                  <wp:wrapNone/>
                  <wp:docPr id="12" name="Picture 12" descr="Alumni and Supporters - Alumni and Supporters - Newcastle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lumni and Supporters - Alumni and Supporters - Newcastle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294" cy="587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123891</wp:posOffset>
                  </wp:positionV>
                  <wp:extent cx="1229097" cy="551815"/>
                  <wp:effectExtent l="0" t="0" r="9525" b="635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097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323117" w:rsidRDefault="00323117" w:rsidP="00123F7F">
            <w:r>
              <w:t>We are a team of researchers from Newcastle University and the University of Manchester who have been funded by the National Institute for Health Research Policy Research Programme.</w:t>
            </w:r>
          </w:p>
          <w:p w:rsidR="00EB7791" w:rsidRDefault="00EB7791" w:rsidP="00123F7F"/>
        </w:tc>
      </w:tr>
      <w:tr w:rsidR="0092378D" w:rsidTr="001A420E">
        <w:tc>
          <w:tcPr>
            <w:tcW w:w="9016" w:type="dxa"/>
            <w:gridSpan w:val="2"/>
            <w:shd w:val="clear" w:color="auto" w:fill="E7E6E6" w:themeFill="background2"/>
          </w:tcPr>
          <w:p w:rsidR="0092378D" w:rsidRPr="00323117" w:rsidRDefault="0092378D" w:rsidP="0092378D">
            <w:pPr>
              <w:jc w:val="center"/>
              <w:rPr>
                <w:b/>
              </w:rPr>
            </w:pPr>
            <w:r w:rsidRPr="00323117">
              <w:rPr>
                <w:b/>
              </w:rPr>
              <w:t>Whom to contact</w:t>
            </w:r>
          </w:p>
        </w:tc>
      </w:tr>
      <w:tr w:rsidR="00323117" w:rsidTr="00E42234">
        <w:tc>
          <w:tcPr>
            <w:tcW w:w="4508" w:type="dxa"/>
          </w:tcPr>
          <w:p w:rsidR="00323117" w:rsidRDefault="0092378D"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68599395" wp14:editId="4F7FBBA1">
                  <wp:simplePos x="0" y="0"/>
                  <wp:positionH relativeFrom="column">
                    <wp:posOffset>23750</wp:posOffset>
                  </wp:positionH>
                  <wp:positionV relativeFrom="paragraph">
                    <wp:posOffset>87795</wp:posOffset>
                  </wp:positionV>
                  <wp:extent cx="724395" cy="719885"/>
                  <wp:effectExtent l="0" t="0" r="0" b="4445"/>
                  <wp:wrapNone/>
                  <wp:docPr id="13" name="Picture 13" descr="How to find the email address of any police officer in the UK | CRIMEBO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w to find the email address of any police officer in the UK | CRIMEBO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95" cy="7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92378D" w:rsidRDefault="0092378D" w:rsidP="00123F7F"/>
          <w:p w:rsidR="00323117" w:rsidRDefault="00323117" w:rsidP="00123F7F">
            <w:r>
              <w:t xml:space="preserve">Please contact Dr Michaela Hubmann via email: </w:t>
            </w:r>
            <w:hyperlink r:id="rId16" w:history="1">
              <w:r w:rsidR="0092378D" w:rsidRPr="00DB2906">
                <w:rPr>
                  <w:rStyle w:val="Hyperlink"/>
                </w:rPr>
                <w:t>michaela.hubmann@manchester.ac.uk</w:t>
              </w:r>
            </w:hyperlink>
          </w:p>
          <w:p w:rsidR="0092378D" w:rsidRDefault="0092378D" w:rsidP="00123F7F"/>
          <w:p w:rsidR="0092378D" w:rsidRDefault="0092378D" w:rsidP="00123F7F"/>
        </w:tc>
      </w:tr>
    </w:tbl>
    <w:p w:rsidR="006B751D" w:rsidRDefault="00C60BDB"/>
    <w:sectPr w:rsidR="006B751D" w:rsidSect="00912503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BF0"/>
    <w:multiLevelType w:val="hybridMultilevel"/>
    <w:tmpl w:val="0DF49D1E"/>
    <w:lvl w:ilvl="0" w:tplc="B972C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257D2"/>
    <w:multiLevelType w:val="hybridMultilevel"/>
    <w:tmpl w:val="AAB2E26A"/>
    <w:lvl w:ilvl="0" w:tplc="B972C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F4114"/>
    <w:multiLevelType w:val="hybridMultilevel"/>
    <w:tmpl w:val="DB862980"/>
    <w:lvl w:ilvl="0" w:tplc="B972C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szA2NbMwNTQyMjZW0lEKTi0uzszPAykwrAUABqmt1ywAAAA="/>
  </w:docVars>
  <w:rsids>
    <w:rsidRoot w:val="00E42234"/>
    <w:rsid w:val="00040D0F"/>
    <w:rsid w:val="00123F7F"/>
    <w:rsid w:val="00323117"/>
    <w:rsid w:val="004F55E6"/>
    <w:rsid w:val="00572CB0"/>
    <w:rsid w:val="008578AC"/>
    <w:rsid w:val="00912503"/>
    <w:rsid w:val="0092378D"/>
    <w:rsid w:val="00A72187"/>
    <w:rsid w:val="00C60BDB"/>
    <w:rsid w:val="00CB52F9"/>
    <w:rsid w:val="00E42234"/>
    <w:rsid w:val="00E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CBFCB-586D-4F5B-A1EE-4850C818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3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2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3F7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EB7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ichaela.hubmann@manchester.ac.uk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86E72C3D53B4DB226F9087F7B1981" ma:contentTypeVersion="12" ma:contentTypeDescription="Create a new document." ma:contentTypeScope="" ma:versionID="da8df52a5d6d91c37e4c1fa5846d1126">
  <xsd:schema xmlns:xsd="http://www.w3.org/2001/XMLSchema" xmlns:xs="http://www.w3.org/2001/XMLSchema" xmlns:p="http://schemas.microsoft.com/office/2006/metadata/properties" xmlns:ns2="aa0181cd-83ea-4145-aa7d-f8365c3e18bd" xmlns:ns3="674eed33-d8ea-428b-897a-ceebb9e4c961" targetNamespace="http://schemas.microsoft.com/office/2006/metadata/properties" ma:root="true" ma:fieldsID="17c4f65d64102537f4aab7d10fe37e49" ns2:_="" ns3:_="">
    <xsd:import namespace="aa0181cd-83ea-4145-aa7d-f8365c3e18bd"/>
    <xsd:import namespace="674eed33-d8ea-428b-897a-ceebb9e4c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181cd-83ea-4145-aa7d-f8365c3e1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ed33-d8ea-428b-897a-ceebb9e4c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12E903-8871-444C-9B65-08F0A049E528}"/>
</file>

<file path=customXml/itemProps2.xml><?xml version="1.0" encoding="utf-8"?>
<ds:datastoreItem xmlns:ds="http://schemas.openxmlformats.org/officeDocument/2006/customXml" ds:itemID="{C3148D82-3C62-4A60-BC2F-43C7811E3A42}"/>
</file>

<file path=customXml/itemProps3.xml><?xml version="1.0" encoding="utf-8"?>
<ds:datastoreItem xmlns:ds="http://schemas.openxmlformats.org/officeDocument/2006/customXml" ds:itemID="{3FFFCEDC-2CBC-405F-9FAA-9DA500FFE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Hubmann</dc:creator>
  <cp:keywords/>
  <dc:description/>
  <cp:lastModifiedBy>Michaela Hubmann</cp:lastModifiedBy>
  <cp:revision>2</cp:revision>
  <dcterms:created xsi:type="dcterms:W3CDTF">2022-01-07T10:41:00Z</dcterms:created>
  <dcterms:modified xsi:type="dcterms:W3CDTF">2022-01-07T10:41:00Z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0x010100A4286E72C3D53B4DB226F9087F7B1981</vt:lpwstr>
  </property>
</Properties>
</file>